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8F" w:rsidRPr="001714E3" w:rsidRDefault="000E458F" w:rsidP="00724FC5">
      <w:pPr>
        <w:rPr>
          <w:rFonts w:eastAsia="Times New Roman"/>
          <w:sz w:val="16"/>
          <w:szCs w:val="24"/>
          <w:lang w:eastAsia="en-GB"/>
        </w:rPr>
      </w:pPr>
      <w:r w:rsidRPr="001714E3">
        <w:rPr>
          <w:rFonts w:eastAsia="Times New Roman"/>
          <w:color w:val="000080"/>
          <w:sz w:val="32"/>
          <w:szCs w:val="48"/>
          <w:lang w:eastAsia="en-GB"/>
        </w:rPr>
        <w:t>Working Not</w:t>
      </w:r>
      <w:bookmarkStart w:id="0" w:name="_GoBack"/>
      <w:bookmarkEnd w:id="0"/>
      <w:r w:rsidRPr="001714E3">
        <w:rPr>
          <w:rFonts w:eastAsia="Times New Roman"/>
          <w:color w:val="000080"/>
          <w:sz w:val="32"/>
          <w:szCs w:val="48"/>
          <w:lang w:eastAsia="en-GB"/>
        </w:rPr>
        <w:t xml:space="preserve">es and Chronology </w:t>
      </w:r>
      <w:r w:rsidR="00485B4B" w:rsidRPr="001714E3">
        <w:rPr>
          <w:rFonts w:eastAsia="Times New Roman"/>
          <w:color w:val="000080"/>
          <w:sz w:val="32"/>
          <w:szCs w:val="48"/>
          <w:lang w:eastAsia="en-GB"/>
        </w:rPr>
        <w:t>7</w:t>
      </w:r>
    </w:p>
    <w:p w:rsidR="000E458F" w:rsidRPr="001714E3" w:rsidRDefault="000E458F" w:rsidP="00724FC5">
      <w:pPr>
        <w:rPr>
          <w:rFonts w:eastAsia="Times New Roman"/>
          <w:szCs w:val="24"/>
          <w:lang w:eastAsia="en-GB"/>
        </w:rPr>
      </w:pPr>
      <w:r w:rsidRPr="001714E3">
        <w:rPr>
          <w:rFonts w:eastAsia="Times New Roman"/>
          <w:color w:val="000080"/>
          <w:sz w:val="48"/>
          <w:szCs w:val="48"/>
          <w:lang w:eastAsia="en-GB"/>
        </w:rPr>
        <w:t>Bibliography</w:t>
      </w:r>
    </w:p>
    <w:p w:rsidR="000E458F" w:rsidRPr="00724FC5" w:rsidRDefault="000E458F" w:rsidP="00724FC5">
      <w:pPr>
        <w:rPr>
          <w:rFonts w:eastAsia="Times New Roman"/>
          <w:szCs w:val="24"/>
          <w:lang w:eastAsia="en-GB"/>
        </w:rPr>
      </w:pPr>
      <w:r w:rsidRPr="00724FC5">
        <w:rPr>
          <w:rFonts w:eastAsia="Times New Roman"/>
          <w:color w:val="FAFCDE"/>
          <w:szCs w:val="24"/>
          <w:lang w:eastAsia="en-GB"/>
        </w:rPr>
        <w:t>..</w:t>
      </w:r>
    </w:p>
    <w:p w:rsidR="000E458F" w:rsidRPr="00724FC5" w:rsidRDefault="000E458F" w:rsidP="00724FC5">
      <w:pPr>
        <w:rPr>
          <w:rFonts w:eastAsia="Times New Roman"/>
          <w:szCs w:val="24"/>
          <w:lang w:eastAsia="en-GB"/>
        </w:rPr>
      </w:pPr>
      <w:r w:rsidRPr="00724FC5">
        <w:rPr>
          <w:rFonts w:eastAsia="Times New Roman"/>
          <w:color w:val="000080"/>
          <w:sz w:val="20"/>
          <w:lang w:eastAsia="en-GB"/>
        </w:rPr>
        <w:t>Michael Woolley 1999</w:t>
      </w:r>
    </w:p>
    <w:p w:rsidR="000E458F" w:rsidRPr="00724FC5" w:rsidRDefault="000E458F" w:rsidP="00724FC5">
      <w:pPr>
        <w:rPr>
          <w:rFonts w:eastAsia="Times New Roman"/>
          <w:szCs w:val="24"/>
          <w:lang w:eastAsia="en-GB"/>
        </w:rPr>
      </w:pPr>
      <w:r w:rsidRPr="00724FC5">
        <w:rPr>
          <w:rFonts w:eastAsia="Times New Roman"/>
          <w:color w:val="000080"/>
          <w:sz w:val="20"/>
          <w:lang w:eastAsia="en-GB"/>
        </w:rPr>
        <w:t>This Internet Edition last revised </w:t>
      </w:r>
      <w:r w:rsidR="00485B4B">
        <w:rPr>
          <w:rFonts w:eastAsia="Times New Roman"/>
          <w:color w:val="000080"/>
          <w:sz w:val="20"/>
          <w:lang w:eastAsia="en-GB"/>
        </w:rPr>
        <w:t>17 July</w:t>
      </w:r>
      <w:r w:rsidRPr="00724FC5">
        <w:rPr>
          <w:rFonts w:eastAsia="Times New Roman"/>
          <w:color w:val="000080"/>
          <w:sz w:val="20"/>
          <w:lang w:eastAsia="en-GB"/>
        </w:rPr>
        <w:t xml:space="preserve"> 20</w:t>
      </w:r>
      <w:r w:rsidR="00485B4B">
        <w:rPr>
          <w:rFonts w:eastAsia="Times New Roman"/>
          <w:color w:val="000080"/>
          <w:sz w:val="20"/>
          <w:lang w:eastAsia="en-GB"/>
        </w:rPr>
        <w:t>14</w:t>
      </w:r>
    </w:p>
    <w:p w:rsidR="00724FC5" w:rsidRPr="00724FC5" w:rsidRDefault="00724FC5" w:rsidP="00724FC5">
      <w:pPr>
        <w:rPr>
          <w:rFonts w:eastAsia="Times New Roman"/>
          <w:color w:val="000080"/>
          <w:sz w:val="27"/>
          <w:szCs w:val="27"/>
          <w:lang w:eastAsia="en-GB"/>
        </w:rPr>
      </w:pPr>
    </w:p>
    <w:tbl>
      <w:tblPr>
        <w:tblW w:w="997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393"/>
        <w:gridCol w:w="2297"/>
        <w:gridCol w:w="3285"/>
      </w:tblGrid>
      <w:tr w:rsidR="00CE68DD" w:rsidRPr="0071566C" w:rsidTr="00B20BB4">
        <w:trPr>
          <w:trHeight w:hRule="exact" w:val="526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100 Years of Sanctuary: Graylingwell Hospital 1897 - 1997</w:t>
            </w:r>
          </w:p>
          <w:p w:rsidR="00CE68DD" w:rsidRPr="0071566C" w:rsidRDefault="00CE68DD" w:rsidP="00B20BB4">
            <w:pPr>
              <w:widowControl w:val="0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Pr="000B6126" w:rsidRDefault="00CE68DD" w:rsidP="00B20BB4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Barone</w:t>
            </w:r>
            <w:proofErr w:type="spellEnd"/>
            <w:r>
              <w:rPr>
                <w:color w:val="000000"/>
              </w:rPr>
              <w:t xml:space="preserve"> C Hopper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Pr="0071566C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Private Publication? File 246 Chichester Library Local Studies</w:t>
            </w:r>
          </w:p>
        </w:tc>
      </w:tr>
      <w:tr w:rsidR="00CE68DD" w:rsidRPr="0071566C" w:rsidTr="00B20BB4">
        <w:trPr>
          <w:trHeight w:hRule="exact"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Default="00CE68DD" w:rsidP="00B20BB4">
            <w:pPr>
              <w:widowControl w:val="0"/>
              <w:rPr>
                <w:color w:val="000000"/>
              </w:rPr>
            </w:pPr>
            <w:r w:rsidRPr="0071566C">
              <w:rPr>
                <w:color w:val="000000"/>
              </w:rPr>
              <w:t>A Brief History of Upper Chichester</w:t>
            </w:r>
          </w:p>
          <w:p w:rsidR="00CE68DD" w:rsidRDefault="00CE68DD" w:rsidP="00B20BB4">
            <w:pPr>
              <w:widowControl w:val="0"/>
              <w:rPr>
                <w:color w:val="000000"/>
              </w:rPr>
            </w:pPr>
          </w:p>
          <w:p w:rsidR="00CE68DD" w:rsidRDefault="00CE68DD" w:rsidP="00B20BB4">
            <w:pPr>
              <w:widowControl w:val="0"/>
              <w:rPr>
                <w:color w:val="000000"/>
              </w:rPr>
            </w:pPr>
          </w:p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Township UC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Township of Upper C.</w:t>
            </w:r>
          </w:p>
        </w:tc>
      </w:tr>
      <w:tr w:rsidR="00CE68DD" w:rsidRPr="0071566C" w:rsidTr="00B20BB4">
        <w:trPr>
          <w:trHeight w:hRule="exact" w:val="576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Pr="0071566C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Millenium</w:t>
            </w:r>
            <w:proofErr w:type="spellEnd"/>
            <w:r>
              <w:rPr>
                <w:color w:val="000000"/>
              </w:rPr>
              <w:t xml:space="preserve"> of Facts in the History of Horsham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Pr="0071566C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William </w:t>
            </w:r>
            <w:proofErr w:type="spellStart"/>
            <w:r>
              <w:rPr>
                <w:color w:val="000000"/>
              </w:rPr>
              <w:t>Albury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Pr="0071566C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Horsham Museum Society</w:t>
            </w:r>
          </w:p>
        </w:tc>
      </w:tr>
      <w:tr w:rsidR="00CE68DD" w:rsidRPr="0071566C" w:rsidTr="00B20BB4">
        <w:trPr>
          <w:trHeight w:hRule="exact" w:val="562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Pr="0071566C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An Essay Toward the Present and Future Peace of Europe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Pr="0071566C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William Penn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Pr="0071566C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Quaker Council for European Affairs</w:t>
            </w:r>
          </w:p>
        </w:tc>
      </w:tr>
      <w:tr w:rsidR="00CE68DD" w:rsidRPr="0071566C" w:rsidTr="00B20BB4">
        <w:trPr>
          <w:cantSplit/>
          <w:trHeight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Chequered Lives</w:t>
            </w:r>
          </w:p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Chichester a Documentary History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Iola Hack Matthews</w:t>
            </w:r>
          </w:p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R </w:t>
            </w:r>
            <w:proofErr w:type="spellStart"/>
            <w:r>
              <w:rPr>
                <w:color w:val="000000"/>
              </w:rPr>
              <w:t>R</w:t>
            </w:r>
            <w:proofErr w:type="spellEnd"/>
            <w:r>
              <w:rPr>
                <w:color w:val="000000"/>
              </w:rPr>
              <w:t xml:space="preserve"> Morgan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Wakefield Press</w:t>
            </w:r>
          </w:p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Phillimore</w:t>
            </w:r>
            <w:proofErr w:type="spellEnd"/>
          </w:p>
        </w:tc>
      </w:tr>
      <w:tr w:rsidR="00CE68DD" w:rsidRPr="0071566C" w:rsidTr="00B20BB4">
        <w:trPr>
          <w:cantSplit/>
          <w:trHeight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Chichester Friends' Meeting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Ruth Pyle Davis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Concord MM, PA USA</w:t>
            </w:r>
          </w:p>
        </w:tc>
      </w:tr>
      <w:tr w:rsidR="00CE68DD" w:rsidRPr="0071566C" w:rsidTr="00B20BB4">
        <w:trPr>
          <w:trHeight w:hRule="exact" w:val="578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Pr="0071566C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Chichester Preparative Meeting Minutes 1947-1952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Pr="0071566C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Clerks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Pr="0071566C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Chichester Meeting</w:t>
            </w:r>
          </w:p>
        </w:tc>
      </w:tr>
      <w:tr w:rsidR="00CE68DD" w:rsidRPr="0071566C" w:rsidTr="00B20BB4">
        <w:trPr>
          <w:trHeight w:hRule="exact" w:val="578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Pr="0071566C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Chichester Preparative Meeting Minutes 1953 -1959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Pr="0071566C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Clerks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Pr="0071566C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Chichester Meeting</w:t>
            </w:r>
          </w:p>
        </w:tc>
      </w:tr>
      <w:tr w:rsidR="00CE68DD" w:rsidRPr="0071566C" w:rsidTr="00B20BB4">
        <w:trPr>
          <w:cantSplit/>
          <w:trHeight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Emperor Alexander I in Sussex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 xml:space="preserve">A </w:t>
            </w:r>
            <w:proofErr w:type="spellStart"/>
            <w:r w:rsidRPr="0071566C">
              <w:rPr>
                <w:color w:val="000000"/>
              </w:rPr>
              <w:t>Bissel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 xml:space="preserve">Fr </w:t>
            </w:r>
            <w:proofErr w:type="spellStart"/>
            <w:r w:rsidRPr="0071566C">
              <w:rPr>
                <w:color w:val="000000"/>
              </w:rPr>
              <w:t>Hist</w:t>
            </w:r>
            <w:proofErr w:type="spellEnd"/>
            <w:r w:rsidRPr="0071566C">
              <w:rPr>
                <w:color w:val="000000"/>
              </w:rPr>
              <w:t xml:space="preserve"> </w:t>
            </w:r>
            <w:proofErr w:type="spellStart"/>
            <w:r w:rsidRPr="0071566C">
              <w:rPr>
                <w:color w:val="000000"/>
              </w:rPr>
              <w:t>Soc</w:t>
            </w:r>
            <w:proofErr w:type="spellEnd"/>
            <w:r w:rsidRPr="0071566C">
              <w:rPr>
                <w:color w:val="000000"/>
              </w:rPr>
              <w:t xml:space="preserve"> 49/5 1961</w:t>
            </w:r>
          </w:p>
        </w:tc>
      </w:tr>
      <w:tr w:rsidR="00CE68DD" w:rsidRPr="0071566C" w:rsidTr="00B20BB4">
        <w:trPr>
          <w:cantSplit/>
          <w:trHeight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English Historical Documents VIII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Ed: D Douglas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 xml:space="preserve">Eyre &amp; </w:t>
            </w:r>
            <w:proofErr w:type="spellStart"/>
            <w:r w:rsidRPr="0071566C">
              <w:rPr>
                <w:color w:val="000000"/>
              </w:rPr>
              <w:t>Spottiswoode</w:t>
            </w:r>
            <w:proofErr w:type="spellEnd"/>
          </w:p>
        </w:tc>
      </w:tr>
      <w:tr w:rsidR="00CE68DD" w:rsidRPr="0071566C" w:rsidTr="00B20BB4">
        <w:trPr>
          <w:trHeight w:hRule="exact" w:val="529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Pr="0071566C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Finance and Property Draft Minutes 1932 - 47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Pr="0071566C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Clerks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Pr="0071566C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Sussex, Surrey and Hants Quarterly Meeting</w:t>
            </w:r>
          </w:p>
        </w:tc>
      </w:tr>
      <w:tr w:rsidR="00CE68DD" w:rsidRPr="0071566C" w:rsidTr="00B20BB4">
        <w:trPr>
          <w:trHeight w:hRule="exact"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Pr="0071566C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Fury in the Abbey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Pr="0071566C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Roger </w:t>
            </w:r>
            <w:proofErr w:type="spellStart"/>
            <w:r>
              <w:rPr>
                <w:color w:val="000000"/>
              </w:rPr>
              <w:t>Greenacre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Pr="0071566C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Cathedral Journal 1998</w:t>
            </w:r>
          </w:p>
        </w:tc>
      </w:tr>
      <w:tr w:rsidR="00CE68DD" w:rsidRPr="0071566C" w:rsidTr="00B20BB4">
        <w:trPr>
          <w:cantSplit/>
          <w:trHeight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George Fox and the Children of Light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J Fryer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Kyle Cathie</w:t>
            </w:r>
          </w:p>
        </w:tc>
      </w:tr>
      <w:tr w:rsidR="00CE68DD" w:rsidRPr="0071566C" w:rsidTr="00B20BB4">
        <w:trPr>
          <w:cantSplit/>
          <w:trHeight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John Barton Hack A Quaker Pioneer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Geo Morphett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 xml:space="preserve">Pioneers' </w:t>
            </w:r>
            <w:proofErr w:type="spellStart"/>
            <w:r w:rsidRPr="0071566C">
              <w:rPr>
                <w:color w:val="000000"/>
              </w:rPr>
              <w:t>Assoc</w:t>
            </w:r>
            <w:proofErr w:type="spellEnd"/>
            <w:r w:rsidRPr="0071566C">
              <w:rPr>
                <w:color w:val="000000"/>
              </w:rPr>
              <w:t xml:space="preserve"> of SA</w:t>
            </w:r>
          </w:p>
        </w:tc>
      </w:tr>
      <w:tr w:rsidR="00CE68DD" w:rsidRPr="0071566C" w:rsidTr="00CE68DD">
        <w:trPr>
          <w:trHeight w:val="58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  <w:szCs w:val="24"/>
              </w:rPr>
              <w:t>John Barton of Chichester Stoughton and East Leigh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  <w:szCs w:val="24"/>
              </w:rPr>
              <w:t>Anne J Griffiths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  <w:szCs w:val="24"/>
              </w:rPr>
              <w:t>Chichester Local History 17+18</w:t>
            </w:r>
          </w:p>
        </w:tc>
      </w:tr>
      <w:tr w:rsidR="00CE68DD" w:rsidRPr="0071566C" w:rsidTr="00B20BB4">
        <w:trPr>
          <w:cantSplit/>
          <w:trHeight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Joseph Lancaster: Poor Child's Friend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Joyce Taylor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Campanile Press</w:t>
            </w:r>
          </w:p>
        </w:tc>
      </w:tr>
      <w:tr w:rsidR="00CE68DD" w:rsidRPr="0071566C" w:rsidTr="00B20BB4">
        <w:trPr>
          <w:trHeight w:hRule="exact" w:val="371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Journal of George Fox (1694 Edition)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George Fox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T </w:t>
            </w:r>
            <w:proofErr w:type="spellStart"/>
            <w:r>
              <w:rPr>
                <w:color w:val="000000"/>
              </w:rPr>
              <w:t>Sowle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CE68DD" w:rsidRPr="0071566C" w:rsidTr="00B20BB4">
        <w:trPr>
          <w:cantSplit/>
          <w:trHeight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Journal of George Fox (</w:t>
            </w:r>
            <w:proofErr w:type="spellStart"/>
            <w:r w:rsidRPr="0071566C">
              <w:rPr>
                <w:color w:val="000000"/>
              </w:rPr>
              <w:t>ed</w:t>
            </w:r>
            <w:proofErr w:type="spellEnd"/>
            <w:r w:rsidRPr="0071566C">
              <w:rPr>
                <w:color w:val="000000"/>
              </w:rPr>
              <w:t xml:space="preserve"> J </w:t>
            </w:r>
            <w:proofErr w:type="spellStart"/>
            <w:r w:rsidRPr="0071566C">
              <w:rPr>
                <w:color w:val="000000"/>
              </w:rPr>
              <w:t>Nickalls</w:t>
            </w:r>
            <w:proofErr w:type="spellEnd"/>
            <w:r w:rsidRPr="0071566C">
              <w:rPr>
                <w:color w:val="000000"/>
              </w:rPr>
              <w:t>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George Fox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London YM</w:t>
            </w:r>
          </w:p>
        </w:tc>
      </w:tr>
      <w:tr w:rsidR="00CE68DD" w:rsidRPr="0071566C" w:rsidTr="00B20BB4">
        <w:trPr>
          <w:cantSplit/>
          <w:trHeight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King Charles II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Antonia Fraser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Mandarin</w:t>
            </w:r>
          </w:p>
        </w:tc>
      </w:tr>
      <w:tr w:rsidR="00CE68DD" w:rsidRPr="0071566C" w:rsidTr="00B20BB4">
        <w:trPr>
          <w:cantSplit/>
          <w:trHeight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proofErr w:type="spellStart"/>
            <w:r w:rsidRPr="0071566C">
              <w:rPr>
                <w:color w:val="000000"/>
              </w:rPr>
              <w:t>Lawmaking</w:t>
            </w:r>
            <w:proofErr w:type="spellEnd"/>
            <w:r w:rsidRPr="0071566C">
              <w:rPr>
                <w:color w:val="000000"/>
              </w:rPr>
              <w:t xml:space="preserve"> and Legislators in PA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 xml:space="preserve">C </w:t>
            </w:r>
            <w:proofErr w:type="spellStart"/>
            <w:r w:rsidRPr="0071566C">
              <w:rPr>
                <w:color w:val="000000"/>
              </w:rPr>
              <w:t>Horle</w:t>
            </w:r>
            <w:proofErr w:type="spellEnd"/>
            <w:r w:rsidRPr="0071566C">
              <w:rPr>
                <w:color w:val="000000"/>
              </w:rPr>
              <w:t xml:space="preserve"> et al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University of PA</w:t>
            </w:r>
          </w:p>
        </w:tc>
      </w:tr>
      <w:tr w:rsidR="00CE68DD" w:rsidRPr="0071566C" w:rsidTr="00B20BB4">
        <w:trPr>
          <w:trHeight w:hRule="exact" w:val="702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Letter from Bishop Carleton to Archbishop </w:t>
            </w:r>
            <w:proofErr w:type="spellStart"/>
            <w:r>
              <w:rPr>
                <w:color w:val="000000"/>
              </w:rPr>
              <w:t>Sandford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Bishop Carleton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Sussex Archaeological Collection</w:t>
            </w:r>
          </w:p>
        </w:tc>
      </w:tr>
      <w:tr w:rsidR="00CE68DD" w:rsidRPr="0071566C" w:rsidTr="00B20BB4">
        <w:trPr>
          <w:trHeight w:val="361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  <w:szCs w:val="24"/>
              </w:rPr>
              <w:t>Margaret Fell and the Rise of Quakerism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proofErr w:type="spellStart"/>
            <w:r w:rsidRPr="0071566C">
              <w:rPr>
                <w:color w:val="000000"/>
                <w:szCs w:val="24"/>
              </w:rPr>
              <w:t>Bonnelyn</w:t>
            </w:r>
            <w:proofErr w:type="spellEnd"/>
            <w:r w:rsidRPr="0071566C">
              <w:rPr>
                <w:color w:val="000000"/>
                <w:szCs w:val="24"/>
              </w:rPr>
              <w:t xml:space="preserve"> Young </w:t>
            </w:r>
            <w:proofErr w:type="spellStart"/>
            <w:r w:rsidRPr="0071566C">
              <w:rPr>
                <w:color w:val="000000"/>
                <w:szCs w:val="24"/>
              </w:rPr>
              <w:t>Kunze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  <w:szCs w:val="24"/>
              </w:rPr>
              <w:t>Stamford University Press</w:t>
            </w:r>
          </w:p>
        </w:tc>
      </w:tr>
      <w:tr w:rsidR="00CE68DD" w:rsidRPr="0071566C" w:rsidTr="00B20BB4">
        <w:trPr>
          <w:cantSplit/>
          <w:trHeight w:hRule="exact"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Oxford Companion to British History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Ed: J Cannon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Oxford</w:t>
            </w:r>
          </w:p>
        </w:tc>
      </w:tr>
      <w:tr w:rsidR="00CE68DD" w:rsidRPr="0071566C" w:rsidTr="00B20BB4">
        <w:trPr>
          <w:cantSplit/>
          <w:trHeight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Quakerism and the Social Structure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R Vann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Past &amp; Present 43 1969</w:t>
            </w:r>
          </w:p>
        </w:tc>
      </w:tr>
      <w:tr w:rsidR="00CE68DD" w:rsidRPr="0071566C" w:rsidTr="00B20BB4">
        <w:trPr>
          <w:trHeight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  <w:szCs w:val="24"/>
              </w:rPr>
              <w:t>Records of Chichester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  <w:szCs w:val="24"/>
              </w:rPr>
              <w:t>T G Willis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  <w:szCs w:val="24"/>
              </w:rPr>
              <w:t>T G Willis and Co</w:t>
            </w:r>
          </w:p>
        </w:tc>
      </w:tr>
      <w:tr w:rsidR="00CE68DD" w:rsidRPr="0071566C" w:rsidTr="00B20BB4">
        <w:trPr>
          <w:cantSplit/>
          <w:trHeight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Reformation and Revolution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R Ashton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Paladin</w:t>
            </w:r>
          </w:p>
        </w:tc>
      </w:tr>
      <w:tr w:rsidR="00CE68DD" w:rsidRPr="0071566C" w:rsidTr="00B20BB4">
        <w:trPr>
          <w:cantSplit/>
          <w:trHeight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Sussex Martyrs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E Stoneham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Sussex Martyrs Com</w:t>
            </w:r>
          </w:p>
        </w:tc>
      </w:tr>
      <w:tr w:rsidR="00CE68DD" w:rsidRPr="0071566C" w:rsidTr="00B20BB4">
        <w:trPr>
          <w:trHeight w:val="70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  <w:szCs w:val="24"/>
              </w:rPr>
              <w:t>The Chichester Literary and Philosophical Society and Mechanics Institute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  <w:szCs w:val="24"/>
              </w:rPr>
              <w:t>Francis Steer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  <w:szCs w:val="24"/>
              </w:rPr>
              <w:t>Chichester City Council</w:t>
            </w:r>
          </w:p>
        </w:tc>
      </w:tr>
      <w:tr w:rsidR="00CE68DD" w:rsidRPr="0071566C" w:rsidTr="00B20BB4">
        <w:trPr>
          <w:trHeight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  <w:szCs w:val="24"/>
              </w:rPr>
              <w:t>The Hack Family Documents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  <w:szCs w:val="24"/>
              </w:rPr>
              <w:t xml:space="preserve">Chris </w:t>
            </w:r>
            <w:proofErr w:type="spellStart"/>
            <w:r w:rsidRPr="0071566C">
              <w:rPr>
                <w:color w:val="000000"/>
                <w:szCs w:val="24"/>
              </w:rPr>
              <w:t>Durrant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  <w:szCs w:val="24"/>
              </w:rPr>
              <w:t>Unpublished</w:t>
            </w:r>
          </w:p>
        </w:tc>
      </w:tr>
      <w:tr w:rsidR="00CE68DD" w:rsidRPr="0071566C" w:rsidTr="00B20BB4">
        <w:trPr>
          <w:cantSplit/>
          <w:trHeight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The Illustrated Pepys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 </w:t>
            </w:r>
            <w:r w:rsidRPr="0071566C">
              <w:rPr>
                <w:color w:val="000000"/>
              </w:rPr>
              <w:t>Latham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Bell and Hyman</w:t>
            </w:r>
          </w:p>
        </w:tc>
      </w:tr>
      <w:tr w:rsidR="00CE68DD" w:rsidRPr="0071566C" w:rsidTr="00B20BB4">
        <w:trPr>
          <w:cantSplit/>
          <w:trHeight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The Lancastrian School for Girls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Grace Hine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 xml:space="preserve">Chi City Council </w:t>
            </w:r>
          </w:p>
        </w:tc>
      </w:tr>
      <w:tr w:rsidR="00CE68DD" w:rsidRPr="0071566C" w:rsidTr="00B20BB4">
        <w:trPr>
          <w:cantSplit/>
          <w:trHeight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lastRenderedPageBreak/>
              <w:t>The Leaves Have Lost Their Trees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 xml:space="preserve">Dorothy </w:t>
            </w:r>
            <w:proofErr w:type="spellStart"/>
            <w:r w:rsidRPr="0071566C">
              <w:rPr>
                <w:color w:val="000000"/>
              </w:rPr>
              <w:t>Darke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Sessions of York</w:t>
            </w:r>
          </w:p>
        </w:tc>
      </w:tr>
      <w:tr w:rsidR="00CE68DD" w:rsidRPr="0071566C" w:rsidTr="00B20BB4">
        <w:trPr>
          <w:cantSplit/>
          <w:trHeight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The Millionth Snowflake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C Stevenson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Adelaide Meeting</w:t>
            </w:r>
          </w:p>
        </w:tc>
      </w:tr>
      <w:tr w:rsidR="00CE68DD" w:rsidRPr="0071566C" w:rsidTr="00B20BB4">
        <w:trPr>
          <w:cantSplit/>
          <w:trHeight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The Quakers: Money and Morals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 xml:space="preserve">James </w:t>
            </w:r>
            <w:proofErr w:type="spellStart"/>
            <w:r w:rsidRPr="0071566C">
              <w:rPr>
                <w:color w:val="000000"/>
              </w:rPr>
              <w:t>Walvin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John Murray</w:t>
            </w:r>
          </w:p>
        </w:tc>
      </w:tr>
      <w:tr w:rsidR="00CE68DD" w:rsidRPr="0071566C" w:rsidTr="00B20BB4">
        <w:trPr>
          <w:trHeight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  <w:szCs w:val="24"/>
              </w:rPr>
              <w:t xml:space="preserve">The </w:t>
            </w:r>
            <w:proofErr w:type="spellStart"/>
            <w:r w:rsidRPr="0071566C">
              <w:rPr>
                <w:color w:val="000000"/>
                <w:szCs w:val="24"/>
              </w:rPr>
              <w:t>Selsey</w:t>
            </w:r>
            <w:proofErr w:type="spellEnd"/>
            <w:r w:rsidRPr="0071566C">
              <w:rPr>
                <w:color w:val="000000"/>
                <w:szCs w:val="24"/>
              </w:rPr>
              <w:t xml:space="preserve"> Lifeboat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  <w:szCs w:val="24"/>
              </w:rPr>
              <w:t>Lesley Metcalf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  <w:szCs w:val="24"/>
              </w:rPr>
              <w:t>Unpublished - Chichester Meeting Library</w:t>
            </w:r>
          </w:p>
        </w:tc>
      </w:tr>
      <w:tr w:rsidR="00CE68DD" w:rsidRPr="0071566C" w:rsidTr="00B20BB4">
        <w:trPr>
          <w:cantSplit/>
          <w:trHeight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The Story of Quakerism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 xml:space="preserve">E </w:t>
            </w:r>
            <w:proofErr w:type="spellStart"/>
            <w:r w:rsidRPr="0071566C">
              <w:rPr>
                <w:color w:val="000000"/>
              </w:rPr>
              <w:t>Vipont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proofErr w:type="spellStart"/>
            <w:r w:rsidRPr="0071566C">
              <w:rPr>
                <w:color w:val="000000"/>
              </w:rPr>
              <w:t>Bannisdale</w:t>
            </w:r>
            <w:proofErr w:type="spellEnd"/>
            <w:r w:rsidRPr="0071566C">
              <w:rPr>
                <w:color w:val="000000"/>
              </w:rPr>
              <w:t xml:space="preserve"> Press</w:t>
            </w:r>
          </w:p>
        </w:tc>
      </w:tr>
      <w:tr w:rsidR="00CE68DD" w:rsidRPr="0071566C" w:rsidTr="00B20BB4">
        <w:trPr>
          <w:trHeight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  <w:szCs w:val="24"/>
              </w:rPr>
              <w:t>The Woman Who Wrote Black Beauty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  <w:szCs w:val="24"/>
              </w:rPr>
              <w:t>Susan Chitty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  <w:szCs w:val="24"/>
              </w:rPr>
              <w:t>Hodder and Stoughton</w:t>
            </w:r>
          </w:p>
        </w:tc>
      </w:tr>
      <w:tr w:rsidR="00CE68DD" w:rsidRPr="0071566C" w:rsidTr="00B20BB4">
        <w:trPr>
          <w:cantSplit/>
          <w:trHeight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Then and Now: Baptists in Chichester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P Thatcher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Chi Baptist Church</w:t>
            </w:r>
          </w:p>
        </w:tc>
      </w:tr>
      <w:tr w:rsidR="00CE68DD" w:rsidRPr="0071566C" w:rsidTr="00B20BB4">
        <w:trPr>
          <w:trHeight w:hRule="exact" w:val="57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Trust Property Book 1886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Clerks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Sussex, Surrey and Hants Quarterly Meeting</w:t>
            </w:r>
          </w:p>
        </w:tc>
      </w:tr>
      <w:tr w:rsidR="00CE68DD" w:rsidRPr="0071566C" w:rsidTr="00B20BB4">
        <w:trPr>
          <w:trHeight w:hRule="exact" w:val="371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Unbroken Community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David W Bolton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Saffron Walden</w:t>
            </w:r>
          </w:p>
        </w:tc>
      </w:tr>
      <w:tr w:rsidR="00CE68DD" w:rsidRPr="0071566C" w:rsidTr="00B20BB4">
        <w:trPr>
          <w:cantSplit/>
          <w:trHeight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William Penn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proofErr w:type="spellStart"/>
            <w:r w:rsidRPr="0071566C">
              <w:rPr>
                <w:color w:val="000000"/>
              </w:rPr>
              <w:t>Thakeham</w:t>
            </w:r>
            <w:proofErr w:type="spellEnd"/>
            <w:r w:rsidRPr="0071566C">
              <w:rPr>
                <w:color w:val="000000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Praxis</w:t>
            </w:r>
          </w:p>
        </w:tc>
      </w:tr>
      <w:tr w:rsidR="00CE68DD" w:rsidRPr="0071566C" w:rsidTr="00B20BB4">
        <w:trPr>
          <w:trHeight w:hRule="exact" w:val="34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William Penn in West Sussex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  <w:r w:rsidRPr="0071566C">
              <w:rPr>
                <w:color w:val="000000"/>
              </w:rPr>
              <w:t>Martin O'Neill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8DD" w:rsidRDefault="00CE68DD" w:rsidP="00B20BB4">
            <w:pPr>
              <w:widowControl w:val="0"/>
              <w:rPr>
                <w:color w:val="000000"/>
              </w:rPr>
            </w:pPr>
            <w:r w:rsidRPr="0071566C">
              <w:rPr>
                <w:color w:val="000000"/>
              </w:rPr>
              <w:t>WSCC</w:t>
            </w:r>
          </w:p>
          <w:p w:rsidR="00CE68DD" w:rsidRDefault="00CE68DD" w:rsidP="00B20BB4">
            <w:pPr>
              <w:widowControl w:val="0"/>
              <w:rPr>
                <w:color w:val="000000"/>
              </w:rPr>
            </w:pPr>
          </w:p>
          <w:p w:rsidR="00CE68DD" w:rsidRDefault="00CE68DD" w:rsidP="00B20BB4">
            <w:pPr>
              <w:widowControl w:val="0"/>
              <w:rPr>
                <w:color w:val="000000"/>
              </w:rPr>
            </w:pPr>
          </w:p>
          <w:p w:rsidR="00CE68DD" w:rsidRDefault="00CE68DD" w:rsidP="00B20BB4">
            <w:pPr>
              <w:widowControl w:val="0"/>
              <w:rPr>
                <w:color w:val="000000"/>
              </w:rPr>
            </w:pPr>
          </w:p>
          <w:p w:rsidR="00CE68DD" w:rsidRDefault="00CE68DD" w:rsidP="00B20BB4">
            <w:pPr>
              <w:widowControl w:val="0"/>
              <w:rPr>
                <w:color w:val="000000"/>
              </w:rPr>
            </w:pPr>
          </w:p>
          <w:p w:rsidR="00CE68DD" w:rsidRDefault="00CE68DD" w:rsidP="00B20BB4">
            <w:pPr>
              <w:widowControl w:val="0"/>
              <w:rPr>
                <w:color w:val="000000"/>
              </w:rPr>
            </w:pPr>
          </w:p>
          <w:p w:rsidR="00CE68DD" w:rsidRDefault="00CE68DD" w:rsidP="00B20BB4">
            <w:pPr>
              <w:widowControl w:val="0"/>
              <w:rPr>
                <w:color w:val="000000"/>
              </w:rPr>
            </w:pPr>
          </w:p>
          <w:p w:rsidR="00CE68DD" w:rsidRPr="0071566C" w:rsidRDefault="00CE68DD" w:rsidP="00B20BB4">
            <w:pPr>
              <w:widowControl w:val="0"/>
              <w:rPr>
                <w:color w:val="000000"/>
                <w:szCs w:val="24"/>
              </w:rPr>
            </w:pPr>
          </w:p>
        </w:tc>
      </w:tr>
      <w:tr w:rsidR="00CE68DD" w:rsidRPr="0071566C" w:rsidTr="00B20BB4">
        <w:trPr>
          <w:trHeight w:hRule="exact" w:val="371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Worthing Preparative Meeting Minutes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Clerks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DD" w:rsidRDefault="00CE68DD" w:rsidP="00B20B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Worthing Meeting</w:t>
            </w:r>
          </w:p>
        </w:tc>
      </w:tr>
    </w:tbl>
    <w:p w:rsidR="00724FC5" w:rsidRPr="00724FC5" w:rsidRDefault="00724FC5" w:rsidP="00724FC5">
      <w:pPr>
        <w:rPr>
          <w:rFonts w:eastAsia="Times New Roman"/>
          <w:color w:val="000080"/>
          <w:sz w:val="27"/>
          <w:szCs w:val="27"/>
          <w:lang w:eastAsia="en-GB"/>
        </w:rPr>
      </w:pPr>
      <w:r w:rsidRPr="00724FC5">
        <w:rPr>
          <w:rFonts w:eastAsia="Times New Roman"/>
          <w:color w:val="000080"/>
          <w:sz w:val="27"/>
          <w:lang w:eastAsia="en-GB"/>
        </w:rPr>
        <w:t> </w:t>
      </w:r>
    </w:p>
    <w:p w:rsidR="00724FC5" w:rsidRPr="00724FC5" w:rsidRDefault="00724FC5" w:rsidP="00724FC5">
      <w:pPr>
        <w:rPr>
          <w:rFonts w:eastAsia="Times New Roman"/>
          <w:vanish/>
          <w:color w:val="000080"/>
          <w:sz w:val="27"/>
          <w:lang w:eastAsia="en-GB"/>
        </w:rPr>
      </w:pPr>
    </w:p>
    <w:p w:rsidR="0074209B" w:rsidRDefault="0074209B"/>
    <w:sectPr w:rsidR="0074209B" w:rsidSect="00724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C5"/>
    <w:rsid w:val="000E458F"/>
    <w:rsid w:val="001714E3"/>
    <w:rsid w:val="001814B7"/>
    <w:rsid w:val="002B4652"/>
    <w:rsid w:val="00304F0C"/>
    <w:rsid w:val="00342786"/>
    <w:rsid w:val="003C1090"/>
    <w:rsid w:val="00420D7D"/>
    <w:rsid w:val="00457A2E"/>
    <w:rsid w:val="00485B4B"/>
    <w:rsid w:val="00705E99"/>
    <w:rsid w:val="00724FC5"/>
    <w:rsid w:val="0074209B"/>
    <w:rsid w:val="00794E54"/>
    <w:rsid w:val="00952F49"/>
    <w:rsid w:val="00B43CF8"/>
    <w:rsid w:val="00B76FEF"/>
    <w:rsid w:val="00B850FB"/>
    <w:rsid w:val="00CE68DD"/>
    <w:rsid w:val="00D3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E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24FC5"/>
  </w:style>
  <w:style w:type="paragraph" w:styleId="NormalWeb">
    <w:name w:val="Normal (Web)"/>
    <w:basedOn w:val="Normal"/>
    <w:uiPriority w:val="99"/>
    <w:unhideWhenUsed/>
    <w:rsid w:val="00724FC5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24F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24FC5"/>
  </w:style>
  <w:style w:type="paragraph" w:styleId="BalloonText">
    <w:name w:val="Balloon Text"/>
    <w:basedOn w:val="Normal"/>
    <w:link w:val="BalloonTextChar"/>
    <w:uiPriority w:val="99"/>
    <w:semiHidden/>
    <w:unhideWhenUsed/>
    <w:rsid w:val="00CE6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E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24FC5"/>
  </w:style>
  <w:style w:type="paragraph" w:styleId="NormalWeb">
    <w:name w:val="Normal (Web)"/>
    <w:basedOn w:val="Normal"/>
    <w:uiPriority w:val="99"/>
    <w:unhideWhenUsed/>
    <w:rsid w:val="00724FC5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24F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24FC5"/>
  </w:style>
  <w:style w:type="paragraph" w:styleId="BalloonText">
    <w:name w:val="Balloon Text"/>
    <w:basedOn w:val="Normal"/>
    <w:link w:val="BalloonTextChar"/>
    <w:uiPriority w:val="99"/>
    <w:semiHidden/>
    <w:unhideWhenUsed/>
    <w:rsid w:val="00CE6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cp:lastPrinted>2014-07-17T09:17:00Z</cp:lastPrinted>
  <dcterms:created xsi:type="dcterms:W3CDTF">2014-07-17T09:50:00Z</dcterms:created>
  <dcterms:modified xsi:type="dcterms:W3CDTF">2014-07-17T09:50:00Z</dcterms:modified>
</cp:coreProperties>
</file>